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A12123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A12123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9B0F3C" w:rsidRPr="00A12123">
        <w:rPr>
          <w:rFonts w:asciiTheme="minorHAnsi" w:hAnsiTheme="minorHAnsi" w:cstheme="minorHAnsi"/>
          <w:b/>
          <w:sz w:val="40"/>
          <w:szCs w:val="40"/>
          <w:lang w:eastAsia="es-ES"/>
        </w:rPr>
        <w:t>2</w:t>
      </w:r>
    </w:p>
    <w:p w:rsidR="00973C45" w:rsidRPr="00A12123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40"/>
          <w:szCs w:val="40"/>
          <w:lang w:eastAsia="es-ES"/>
        </w:rPr>
      </w:pPr>
      <w:bookmarkStart w:id="0" w:name="_GoBack"/>
      <w:r w:rsidRPr="00A12123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INFORMACIÓ SOBRE LOTS, </w:t>
      </w:r>
      <w:r w:rsidR="009B0F3C" w:rsidRPr="00A12123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DESCRIPCIONS, </w:t>
      </w:r>
      <w:bookmarkEnd w:id="0"/>
      <w:r w:rsidR="009B0F3C" w:rsidRPr="00A12123">
        <w:rPr>
          <w:rFonts w:asciiTheme="minorHAnsi" w:hAnsiTheme="minorHAnsi" w:cstheme="minorHAnsi"/>
          <w:b/>
          <w:sz w:val="40"/>
          <w:szCs w:val="40"/>
          <w:lang w:eastAsia="es-ES"/>
        </w:rPr>
        <w:t>JUSTIFICACIÓ DE LA LOTITZACIÓ</w:t>
      </w:r>
      <w:r w:rsidRPr="00A12123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, </w:t>
      </w:r>
      <w:r w:rsidR="009B0F3C" w:rsidRPr="00A12123">
        <w:rPr>
          <w:rFonts w:asciiTheme="minorHAnsi" w:hAnsiTheme="minorHAnsi" w:cstheme="minorHAnsi"/>
          <w:b/>
          <w:sz w:val="40"/>
          <w:szCs w:val="40"/>
          <w:lang w:eastAsia="es-ES"/>
        </w:rPr>
        <w:t>IMPORTS PER LOT</w:t>
      </w:r>
      <w:r w:rsidRPr="00A12123">
        <w:rPr>
          <w:rFonts w:asciiTheme="minorHAnsi" w:hAnsiTheme="minorHAnsi" w:cstheme="minorHAnsi"/>
          <w:b/>
          <w:sz w:val="40"/>
          <w:szCs w:val="40"/>
          <w:lang w:eastAsia="es-ES"/>
        </w:rPr>
        <w:t>, LIMITACIONS</w:t>
      </w:r>
    </w:p>
    <w:p w:rsidR="005505E3" w:rsidRPr="00A1212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A12123" w:rsidRPr="00A12123" w:rsidRDefault="00A1212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12123">
        <w:rPr>
          <w:rFonts w:asciiTheme="minorHAnsi" w:hAnsiTheme="minorHAnsi" w:cstheme="minorHAnsi"/>
        </w:rPr>
        <w:t>CSE/AH01/1101442417/25/PS</w:t>
      </w:r>
    </w:p>
    <w:p w:rsidR="00A12123" w:rsidRPr="00A12123" w:rsidRDefault="00A1212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A12123" w:rsidRPr="00A12123" w:rsidRDefault="00A12123" w:rsidP="00A1212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12123">
        <w:rPr>
          <w:rFonts w:asciiTheme="minorHAnsi" w:hAnsiTheme="minorHAnsi" w:cstheme="minorHAnsi"/>
          <w:lang w:eastAsia="es-ES"/>
        </w:rPr>
        <w:t>El contracte no està estructurat en lots per garantir una execució global eficaç de totes les</w:t>
      </w:r>
    </w:p>
    <w:p w:rsidR="00A12123" w:rsidRPr="00A12123" w:rsidRDefault="00A12123" w:rsidP="00A1212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12123">
        <w:rPr>
          <w:rFonts w:asciiTheme="minorHAnsi" w:hAnsiTheme="minorHAnsi" w:cstheme="minorHAnsi"/>
          <w:lang w:eastAsia="es-ES"/>
        </w:rPr>
        <w:t>prestacions requerides des del punt de vista tècnic.</w:t>
      </w:r>
    </w:p>
    <w:p w:rsidR="00A12123" w:rsidRPr="00A12123" w:rsidRDefault="00A1212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sectPr w:rsidR="00A12123" w:rsidRPr="00A12123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12123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C8E535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1119F3-0C0A-461F-B631-EA62A9ACC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D14278-E99F-4E91-89A2-D493AB2D24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FBC63B-BFFE-4FD0-ACFE-3A17D1669A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5</cp:revision>
  <cp:lastPrinted>2018-12-18T08:58:00Z</cp:lastPrinted>
  <dcterms:created xsi:type="dcterms:W3CDTF">2023-03-10T13:21:00Z</dcterms:created>
  <dcterms:modified xsi:type="dcterms:W3CDTF">2025-08-11T07:37:00Z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